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654F" w14:textId="1B52E340" w:rsidR="008F7C41" w:rsidRPr="00E543DC" w:rsidRDefault="000A5E8F" w:rsidP="006816CB">
      <w:pPr>
        <w:rPr>
          <w:rFonts w:asciiTheme="minorHAnsi" w:hAnsiTheme="minorHAnsi" w:cstheme="minorHAnsi"/>
          <w:b/>
          <w:bCs/>
          <w:lang w:val="nl-NL"/>
        </w:rPr>
      </w:pPr>
      <w:r w:rsidRPr="00E543DC">
        <w:rPr>
          <w:rFonts w:asciiTheme="minorHAnsi" w:hAnsiTheme="minorHAnsi" w:cstheme="minorHAnsi"/>
          <w:b/>
          <w:bCs/>
          <w:lang w:val="nl-NL"/>
        </w:rPr>
        <w:t>Vanuit de HBR-commissie</w:t>
      </w:r>
    </w:p>
    <w:p w14:paraId="75DEA4AE" w14:textId="77777777" w:rsidR="000A5E8F" w:rsidRPr="00E543DC" w:rsidRDefault="000A5E8F" w:rsidP="006816CB">
      <w:pPr>
        <w:rPr>
          <w:rFonts w:asciiTheme="minorHAnsi" w:hAnsiTheme="minorHAnsi" w:cstheme="minorHAnsi"/>
          <w:lang w:val="nl-NL"/>
        </w:rPr>
      </w:pPr>
    </w:p>
    <w:p w14:paraId="0B626680" w14:textId="2D75FC5C" w:rsidR="000A5E8F" w:rsidRPr="00E543DC" w:rsidRDefault="000A5E8F" w:rsidP="006816CB">
      <w:pPr>
        <w:rPr>
          <w:rFonts w:asciiTheme="minorHAnsi" w:hAnsiTheme="minorHAnsi" w:cstheme="minorHAnsi"/>
          <w:b/>
          <w:bCs/>
          <w:lang w:val="nl-NL"/>
        </w:rPr>
      </w:pPr>
      <w:r w:rsidRPr="00E543DC">
        <w:rPr>
          <w:rFonts w:asciiTheme="minorHAnsi" w:hAnsiTheme="minorHAnsi" w:cstheme="minorHAnsi"/>
          <w:b/>
          <w:bCs/>
          <w:lang w:val="nl-NL"/>
        </w:rPr>
        <w:t>Onweer in de baan</w:t>
      </w:r>
    </w:p>
    <w:p w14:paraId="64603F73" w14:textId="77777777" w:rsidR="005F342D" w:rsidRPr="00E543DC" w:rsidRDefault="005F342D" w:rsidP="006816CB">
      <w:pPr>
        <w:rPr>
          <w:rFonts w:asciiTheme="minorHAnsi" w:hAnsiTheme="minorHAnsi" w:cstheme="minorHAnsi"/>
          <w:b/>
          <w:bCs/>
          <w:lang w:val="nl-NL"/>
        </w:rPr>
      </w:pPr>
    </w:p>
    <w:p w14:paraId="4C612A44" w14:textId="6DDF5D85" w:rsidR="005F342D" w:rsidRDefault="005F342D" w:rsidP="006816CB">
      <w:pPr>
        <w:rPr>
          <w:rFonts w:asciiTheme="minorHAnsi" w:hAnsiTheme="minorHAnsi" w:cstheme="minorHAnsi"/>
          <w:lang w:val="nl-NL"/>
        </w:rPr>
      </w:pPr>
      <w:r w:rsidRPr="005F342D">
        <w:rPr>
          <w:rFonts w:asciiTheme="minorHAnsi" w:hAnsiTheme="minorHAnsi" w:cstheme="minorHAnsi"/>
          <w:lang w:val="nl-NL"/>
        </w:rPr>
        <w:t>3 september 2023</w:t>
      </w:r>
    </w:p>
    <w:p w14:paraId="0DFE85C3" w14:textId="77777777" w:rsidR="00E543DC" w:rsidRPr="005F342D" w:rsidRDefault="00E543DC" w:rsidP="006816CB">
      <w:pPr>
        <w:rPr>
          <w:rFonts w:asciiTheme="minorHAnsi" w:hAnsiTheme="minorHAnsi" w:cstheme="minorHAnsi"/>
          <w:lang w:val="nl-NL"/>
        </w:rPr>
      </w:pPr>
    </w:p>
    <w:p w14:paraId="5B505082" w14:textId="04BDC57C" w:rsidR="000A5E8F" w:rsidRPr="005F342D" w:rsidRDefault="00E543DC" w:rsidP="006816CB">
      <w:pPr>
        <w:rPr>
          <w:rFonts w:asciiTheme="minorHAnsi" w:hAnsiTheme="minorHAnsi" w:cstheme="minorHAnsi"/>
          <w:lang w:val="nl-NL"/>
        </w:rPr>
      </w:pPr>
      <w:r>
        <w:rPr>
          <w:rFonts w:asciiTheme="minorHAnsi" w:hAnsiTheme="minorHAnsi" w:cstheme="minorHAnsi"/>
          <w:noProof/>
          <w:lang w:val="nl-NL"/>
        </w:rPr>
        <w:drawing>
          <wp:inline distT="0" distB="0" distL="0" distR="0" wp14:anchorId="7F4DEA01" wp14:editId="375A7A78">
            <wp:extent cx="5671128" cy="1744962"/>
            <wp:effectExtent l="0" t="0" r="0" b="0"/>
            <wp:docPr id="2093105314" name="Afbeelding 1" descr="Afbeelding met gras, hemel, wolk, sto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105314" name="Afbeelding 1" descr="Afbeelding met gras, hemel, wolk, storm&#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922" cy="1772591"/>
                    </a:xfrm>
                    <a:prstGeom prst="rect">
                      <a:avLst/>
                    </a:prstGeom>
                  </pic:spPr>
                </pic:pic>
              </a:graphicData>
            </a:graphic>
          </wp:inline>
        </w:drawing>
      </w:r>
    </w:p>
    <w:p w14:paraId="09FD4736" w14:textId="77777777" w:rsidR="00E543DC" w:rsidRDefault="00E543DC" w:rsidP="006816CB">
      <w:pPr>
        <w:rPr>
          <w:rFonts w:asciiTheme="minorHAnsi" w:hAnsiTheme="minorHAnsi" w:cstheme="minorHAnsi"/>
          <w:lang w:val="nl-NL"/>
        </w:rPr>
      </w:pPr>
    </w:p>
    <w:p w14:paraId="15036C90" w14:textId="05AFDDAB" w:rsidR="000A5E8F" w:rsidRDefault="005F342D" w:rsidP="006816CB">
      <w:pPr>
        <w:rPr>
          <w:rFonts w:asciiTheme="minorHAnsi" w:hAnsiTheme="minorHAnsi" w:cstheme="minorHAnsi"/>
          <w:lang w:val="nl-NL"/>
        </w:rPr>
      </w:pPr>
      <w:r>
        <w:rPr>
          <w:rFonts w:asciiTheme="minorHAnsi" w:hAnsiTheme="minorHAnsi" w:cstheme="minorHAnsi"/>
          <w:lang w:val="nl-NL"/>
        </w:rPr>
        <w:t>Het onheilspellende geluid van donder wanneer we ons geliefde spelletje spelen doet ons vaak, terecht, schrikken. Het lijkt erop dat</w:t>
      </w:r>
      <w:r w:rsidR="000A5E8F" w:rsidRPr="000A5E8F">
        <w:rPr>
          <w:rFonts w:asciiTheme="minorHAnsi" w:hAnsiTheme="minorHAnsi" w:cstheme="minorHAnsi"/>
          <w:lang w:val="nl-NL"/>
        </w:rPr>
        <w:t xml:space="preserve"> </w:t>
      </w:r>
      <w:r>
        <w:rPr>
          <w:rFonts w:asciiTheme="minorHAnsi" w:hAnsiTheme="minorHAnsi" w:cstheme="minorHAnsi"/>
          <w:lang w:val="nl-NL"/>
        </w:rPr>
        <w:t>we tegenwoordig ook veel meer met onweer worden geconfronteerd dan vroeger</w:t>
      </w:r>
      <w:r w:rsidR="000A5E8F">
        <w:rPr>
          <w:rFonts w:asciiTheme="minorHAnsi" w:hAnsiTheme="minorHAnsi" w:cstheme="minorHAnsi"/>
          <w:lang w:val="nl-NL"/>
        </w:rPr>
        <w:t xml:space="preserve">. Het is </w:t>
      </w:r>
      <w:r w:rsidR="00E543DC">
        <w:rPr>
          <w:rFonts w:asciiTheme="minorHAnsi" w:hAnsiTheme="minorHAnsi" w:cstheme="minorHAnsi"/>
          <w:lang w:val="nl-NL"/>
        </w:rPr>
        <w:t>d</w:t>
      </w:r>
      <w:r>
        <w:rPr>
          <w:rFonts w:asciiTheme="minorHAnsi" w:hAnsiTheme="minorHAnsi" w:cstheme="minorHAnsi"/>
          <w:lang w:val="nl-NL"/>
        </w:rPr>
        <w:t>an des te</w:t>
      </w:r>
      <w:r w:rsidR="00E543DC">
        <w:rPr>
          <w:rFonts w:asciiTheme="minorHAnsi" w:hAnsiTheme="minorHAnsi" w:cstheme="minorHAnsi"/>
          <w:lang w:val="nl-NL"/>
        </w:rPr>
        <w:t xml:space="preserve"> </w:t>
      </w:r>
      <w:r w:rsidR="000A5E8F">
        <w:rPr>
          <w:rFonts w:asciiTheme="minorHAnsi" w:hAnsiTheme="minorHAnsi" w:cstheme="minorHAnsi"/>
          <w:lang w:val="nl-NL"/>
        </w:rPr>
        <w:t>belangrijk</w:t>
      </w:r>
      <w:r w:rsidR="00E543DC">
        <w:rPr>
          <w:rFonts w:asciiTheme="minorHAnsi" w:hAnsiTheme="minorHAnsi" w:cstheme="minorHAnsi"/>
          <w:lang w:val="nl-NL"/>
        </w:rPr>
        <w:t>er</w:t>
      </w:r>
      <w:r w:rsidR="000A5E8F">
        <w:rPr>
          <w:rFonts w:asciiTheme="minorHAnsi" w:hAnsiTheme="minorHAnsi" w:cstheme="minorHAnsi"/>
          <w:lang w:val="nl-NL"/>
        </w:rPr>
        <w:t xml:space="preserve"> om te weten wat te doen als we in de baan </w:t>
      </w:r>
      <w:r>
        <w:rPr>
          <w:rFonts w:asciiTheme="minorHAnsi" w:hAnsiTheme="minorHAnsi" w:cstheme="minorHAnsi"/>
          <w:lang w:val="nl-NL"/>
        </w:rPr>
        <w:t>te maken hebben</w:t>
      </w:r>
      <w:r w:rsidR="000A5E8F">
        <w:rPr>
          <w:rFonts w:asciiTheme="minorHAnsi" w:hAnsiTheme="minorHAnsi" w:cstheme="minorHAnsi"/>
          <w:lang w:val="nl-NL"/>
        </w:rPr>
        <w:t xml:space="preserve"> met onweer. Onze </w:t>
      </w:r>
      <w:proofErr w:type="spellStart"/>
      <w:r w:rsidR="000A5E8F">
        <w:rPr>
          <w:rFonts w:asciiTheme="minorHAnsi" w:hAnsiTheme="minorHAnsi" w:cstheme="minorHAnsi"/>
          <w:lang w:val="nl-NL"/>
        </w:rPr>
        <w:t>marshals</w:t>
      </w:r>
      <w:proofErr w:type="spellEnd"/>
      <w:r w:rsidR="000A5E8F">
        <w:rPr>
          <w:rFonts w:asciiTheme="minorHAnsi" w:hAnsiTheme="minorHAnsi" w:cstheme="minorHAnsi"/>
          <w:lang w:val="nl-NL"/>
        </w:rPr>
        <w:t xml:space="preserve"> hebben onderstaand protocol geschreven waarin adviezen worden gegeven hoe wel en niet te handelen in voorkomende situaties. </w:t>
      </w:r>
      <w:r w:rsidR="00D11CE4" w:rsidRPr="00A432BC">
        <w:rPr>
          <w:rFonts w:asciiTheme="minorHAnsi" w:hAnsiTheme="minorHAnsi" w:cstheme="minorHAnsi"/>
          <w:color w:val="000000" w:themeColor="text1"/>
          <w:lang w:val="nl-NL"/>
        </w:rPr>
        <w:t>Dit protocol is op het Golfcentrum deel van onze website te vinden onder ‘</w:t>
      </w:r>
      <w:r w:rsidR="00A432BC">
        <w:rPr>
          <w:rFonts w:asciiTheme="minorHAnsi" w:hAnsiTheme="minorHAnsi" w:cstheme="minorHAnsi"/>
          <w:color w:val="000000" w:themeColor="text1"/>
          <w:lang w:val="nl-NL"/>
        </w:rPr>
        <w:t>B</w:t>
      </w:r>
      <w:r w:rsidR="00D11CE4" w:rsidRPr="00A432BC">
        <w:rPr>
          <w:rFonts w:asciiTheme="minorHAnsi" w:hAnsiTheme="minorHAnsi" w:cstheme="minorHAnsi"/>
          <w:color w:val="000000" w:themeColor="text1"/>
          <w:lang w:val="nl-NL"/>
        </w:rPr>
        <w:t xml:space="preserve">aaninformatie’. </w:t>
      </w:r>
    </w:p>
    <w:p w14:paraId="3836CF87" w14:textId="77777777" w:rsidR="008007E3" w:rsidRDefault="008007E3" w:rsidP="006816CB">
      <w:pPr>
        <w:rPr>
          <w:rFonts w:asciiTheme="minorHAnsi" w:hAnsiTheme="minorHAnsi" w:cstheme="minorHAnsi"/>
          <w:lang w:val="nl-NL"/>
        </w:rPr>
      </w:pPr>
    </w:p>
    <w:p w14:paraId="6D7B44B2" w14:textId="65EFB2EA" w:rsidR="005F342D" w:rsidRDefault="008007E3" w:rsidP="006816CB">
      <w:pPr>
        <w:rPr>
          <w:rFonts w:asciiTheme="minorHAnsi" w:hAnsiTheme="minorHAnsi" w:cstheme="minorHAnsi"/>
          <w:lang w:val="nl-NL"/>
        </w:rPr>
      </w:pPr>
      <w:r>
        <w:rPr>
          <w:rFonts w:asciiTheme="minorHAnsi" w:hAnsiTheme="minorHAnsi" w:cstheme="minorHAnsi"/>
          <w:noProof/>
          <w:lang w:val="nl-NL"/>
        </w:rPr>
        <w:drawing>
          <wp:inline distT="0" distB="0" distL="0" distR="0" wp14:anchorId="37AFA209" wp14:editId="069A567A">
            <wp:extent cx="3020291" cy="2265380"/>
            <wp:effectExtent l="0" t="0" r="2540" b="0"/>
            <wp:docPr id="821679838" name="Afbeelding 2" descr="Afbeelding met gras, golf, buitenshuis,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679838" name="Afbeelding 2" descr="Afbeelding met gras, golf, buitenshuis, plan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113597" cy="2335364"/>
                    </a:xfrm>
                    <a:prstGeom prst="rect">
                      <a:avLst/>
                    </a:prstGeom>
                  </pic:spPr>
                </pic:pic>
              </a:graphicData>
            </a:graphic>
          </wp:inline>
        </w:drawing>
      </w:r>
    </w:p>
    <w:p w14:paraId="613431B2" w14:textId="77777777" w:rsidR="00D11CE4" w:rsidRDefault="00D11CE4" w:rsidP="008007E3">
      <w:pPr>
        <w:pStyle w:val="Default"/>
        <w:rPr>
          <w:rStyle w:val="Nadruk"/>
          <w:rFonts w:asciiTheme="minorHAnsi" w:hAnsiTheme="minorHAnsi" w:cstheme="minorHAnsi"/>
          <w:color w:val="000000" w:themeColor="text1"/>
          <w:bdr w:val="single" w:sz="2" w:space="0" w:color="EAEBEC" w:frame="1"/>
          <w:lang w:val="nl-NL"/>
        </w:rPr>
      </w:pPr>
    </w:p>
    <w:p w14:paraId="2F919D78" w14:textId="1D18F322" w:rsidR="008007E3" w:rsidRPr="008007E3" w:rsidRDefault="008007E3" w:rsidP="008007E3">
      <w:pPr>
        <w:pStyle w:val="Default"/>
        <w:rPr>
          <w:rFonts w:asciiTheme="minorHAnsi" w:hAnsiTheme="minorHAnsi" w:cstheme="minorHAnsi"/>
          <w:color w:val="000000" w:themeColor="text1"/>
          <w:lang w:val="nl-NL"/>
        </w:rPr>
      </w:pPr>
      <w:r w:rsidRPr="008007E3">
        <w:rPr>
          <w:rStyle w:val="Nadruk"/>
          <w:rFonts w:asciiTheme="minorHAnsi" w:hAnsiTheme="minorHAnsi" w:cstheme="minorHAnsi"/>
          <w:color w:val="000000" w:themeColor="text1"/>
          <w:bdr w:val="single" w:sz="2" w:space="0" w:color="EAEBEC" w:frame="1"/>
          <w:lang w:val="nl-NL"/>
        </w:rPr>
        <w:t>Blikseminslag op de vlaggenmast waarbij het doorstromen van de bliksem in de grond duidelijk zichtbaar werd.</w:t>
      </w:r>
    </w:p>
    <w:p w14:paraId="628D3CAC" w14:textId="77777777" w:rsidR="008007E3" w:rsidRDefault="008007E3" w:rsidP="006816CB">
      <w:pPr>
        <w:rPr>
          <w:rFonts w:asciiTheme="minorHAnsi" w:hAnsiTheme="minorHAnsi" w:cstheme="minorHAnsi"/>
          <w:lang w:val="nl-NL"/>
        </w:rPr>
      </w:pPr>
    </w:p>
    <w:p w14:paraId="112C7922" w14:textId="77777777" w:rsidR="00D11CE4" w:rsidRDefault="00D11CE4" w:rsidP="006816CB">
      <w:pPr>
        <w:rPr>
          <w:rFonts w:asciiTheme="minorHAnsi" w:hAnsiTheme="minorHAnsi" w:cstheme="minorHAnsi"/>
          <w:lang w:val="nl-NL"/>
        </w:rPr>
      </w:pPr>
    </w:p>
    <w:p w14:paraId="2EABEF2E" w14:textId="77777777" w:rsidR="00D11CE4" w:rsidRDefault="00D11CE4" w:rsidP="006816CB">
      <w:pPr>
        <w:rPr>
          <w:rFonts w:asciiTheme="minorHAnsi" w:hAnsiTheme="minorHAnsi" w:cstheme="minorHAnsi"/>
          <w:lang w:val="nl-NL"/>
        </w:rPr>
      </w:pPr>
    </w:p>
    <w:p w14:paraId="5D21F10D" w14:textId="77777777" w:rsidR="005F342D" w:rsidRPr="005F342D" w:rsidRDefault="005F342D" w:rsidP="006816CB">
      <w:pPr>
        <w:rPr>
          <w:rFonts w:asciiTheme="minorHAnsi" w:hAnsiTheme="minorHAnsi" w:cstheme="minorHAnsi"/>
          <w:i/>
          <w:iCs/>
          <w:lang w:val="nl-NL"/>
        </w:rPr>
      </w:pPr>
    </w:p>
    <w:tbl>
      <w:tblPr>
        <w:tblStyle w:val="Tabelraster"/>
        <w:tblW w:w="0" w:type="auto"/>
        <w:tblLook w:val="04A0" w:firstRow="1" w:lastRow="0" w:firstColumn="1" w:lastColumn="0" w:noHBand="0" w:noVBand="1"/>
      </w:tblPr>
      <w:tblGrid>
        <w:gridCol w:w="9396"/>
      </w:tblGrid>
      <w:tr w:rsidR="005F342D" w:rsidRPr="00A432BC" w14:paraId="105672C3" w14:textId="77777777" w:rsidTr="008007E3">
        <w:trPr>
          <w:trHeight w:val="699"/>
        </w:trPr>
        <w:tc>
          <w:tcPr>
            <w:tcW w:w="9546" w:type="dxa"/>
          </w:tcPr>
          <w:p w14:paraId="1B8906EB" w14:textId="2FCE6C2E" w:rsidR="005F342D" w:rsidRPr="000A5E8F" w:rsidRDefault="00D11CE4" w:rsidP="005F342D">
            <w:pPr>
              <w:pStyle w:val="Pa3"/>
              <w:rPr>
                <w:rFonts w:asciiTheme="minorHAnsi" w:hAnsiTheme="minorHAnsi" w:cstheme="minorHAnsi"/>
                <w:b/>
                <w:i/>
                <w:color w:val="000000"/>
                <w:u w:val="single"/>
                <w:lang w:val="nl-NL"/>
              </w:rPr>
            </w:pPr>
            <w:r w:rsidRPr="00D11CE4">
              <w:rPr>
                <w:b/>
                <w:color w:val="000000"/>
                <w:u w:val="single"/>
                <w:lang w:val="nl-NL"/>
              </w:rPr>
              <w:lastRenderedPageBreak/>
              <w:t xml:space="preserve">PROTOCOL </w:t>
            </w:r>
            <w:r w:rsidR="005F342D" w:rsidRPr="000A5E8F">
              <w:rPr>
                <w:rFonts w:asciiTheme="minorHAnsi" w:hAnsiTheme="minorHAnsi" w:cstheme="minorHAnsi"/>
                <w:b/>
                <w:i/>
                <w:color w:val="000000"/>
                <w:u w:val="single"/>
                <w:lang w:val="nl-NL"/>
              </w:rPr>
              <w:t>Hoe u moet handelen bij dreigend, naderend onweer:</w:t>
            </w:r>
          </w:p>
          <w:p w14:paraId="72DB21E9" w14:textId="77777777" w:rsidR="005F342D" w:rsidRPr="000A5E8F" w:rsidRDefault="005F342D" w:rsidP="005F342D">
            <w:pPr>
              <w:pStyle w:val="Default"/>
              <w:rPr>
                <w:rFonts w:asciiTheme="minorHAnsi" w:hAnsiTheme="minorHAnsi" w:cstheme="minorHAnsi"/>
                <w:lang w:val="nl-NL"/>
              </w:rPr>
            </w:pPr>
          </w:p>
          <w:p w14:paraId="5BB0DEDB" w14:textId="77777777" w:rsidR="005F342D" w:rsidRPr="000A5E8F" w:rsidRDefault="005F342D" w:rsidP="005F342D">
            <w:pPr>
              <w:pStyle w:val="Pa3"/>
              <w:rPr>
                <w:rFonts w:asciiTheme="minorHAnsi" w:hAnsiTheme="minorHAnsi" w:cstheme="minorHAnsi"/>
                <w:b/>
                <w:i/>
                <w:color w:val="000000"/>
                <w:lang w:val="nl-NL"/>
              </w:rPr>
            </w:pPr>
            <w:r w:rsidRPr="000A5E8F">
              <w:rPr>
                <w:rFonts w:asciiTheme="minorHAnsi" w:hAnsiTheme="minorHAnsi" w:cstheme="minorHAnsi"/>
                <w:b/>
                <w:i/>
                <w:color w:val="000000"/>
                <w:lang w:val="nl-NL"/>
              </w:rPr>
              <w:t>Als er onweer nadert, doet u er verstandig aan het spel meteen te onderbreken en niet te wachten tot het onweer te dicht is genaderd.</w:t>
            </w:r>
          </w:p>
          <w:p w14:paraId="2B625119" w14:textId="77777777" w:rsidR="005F342D" w:rsidRPr="000A5E8F" w:rsidRDefault="005F342D" w:rsidP="005F342D">
            <w:pPr>
              <w:autoSpaceDE w:val="0"/>
              <w:autoSpaceDN w:val="0"/>
              <w:adjustRightInd w:val="0"/>
              <w:jc w:val="center"/>
              <w:rPr>
                <w:rFonts w:asciiTheme="minorHAnsi" w:hAnsiTheme="minorHAnsi" w:cstheme="minorHAnsi"/>
                <w:b/>
                <w:bCs/>
                <w:u w:val="single"/>
                <w:lang w:val="nl-NL"/>
              </w:rPr>
            </w:pPr>
            <w:r w:rsidRPr="000A5E8F">
              <w:rPr>
                <w:rFonts w:asciiTheme="minorHAnsi" w:hAnsiTheme="minorHAnsi" w:cstheme="minorHAnsi"/>
                <w:b/>
                <w:bCs/>
                <w:u w:val="single"/>
                <w:lang w:val="nl-NL"/>
              </w:rPr>
              <w:t>NIET  SPELEN  BIJ  ONWEER</w:t>
            </w:r>
          </w:p>
          <w:p w14:paraId="75CE083E" w14:textId="77777777" w:rsidR="005F342D" w:rsidRPr="000A5E8F" w:rsidRDefault="005F342D" w:rsidP="005F342D">
            <w:pPr>
              <w:autoSpaceDE w:val="0"/>
              <w:autoSpaceDN w:val="0"/>
              <w:adjustRightInd w:val="0"/>
              <w:rPr>
                <w:rFonts w:asciiTheme="minorHAnsi" w:hAnsiTheme="minorHAnsi" w:cstheme="minorHAnsi"/>
                <w:lang w:val="nl-NL"/>
              </w:rPr>
            </w:pPr>
            <w:r w:rsidRPr="000A5E8F">
              <w:rPr>
                <w:rFonts w:asciiTheme="minorHAnsi" w:hAnsiTheme="minorHAnsi" w:cstheme="minorHAnsi"/>
                <w:lang w:val="nl-NL"/>
              </w:rPr>
              <w:t>De mogelijkheid hierbij is het vaststellen of het onweer op veilige afstand is.</w:t>
            </w:r>
          </w:p>
          <w:p w14:paraId="7C1F1C65" w14:textId="77777777" w:rsidR="005F342D" w:rsidRPr="000A5E8F" w:rsidRDefault="005F342D" w:rsidP="005F342D">
            <w:pPr>
              <w:autoSpaceDE w:val="0"/>
              <w:autoSpaceDN w:val="0"/>
              <w:adjustRightInd w:val="0"/>
              <w:rPr>
                <w:rFonts w:asciiTheme="minorHAnsi" w:hAnsiTheme="minorHAnsi" w:cstheme="minorHAnsi"/>
                <w:lang w:val="nl-NL"/>
              </w:rPr>
            </w:pPr>
            <w:r w:rsidRPr="000A5E8F">
              <w:rPr>
                <w:rFonts w:asciiTheme="minorHAnsi" w:hAnsiTheme="minorHAnsi" w:cstheme="minorHAnsi"/>
                <w:lang w:val="nl-NL"/>
              </w:rPr>
              <w:t xml:space="preserve">Bekend is de </w:t>
            </w:r>
            <w:r w:rsidRPr="000A5E8F">
              <w:rPr>
                <w:rFonts w:asciiTheme="minorHAnsi" w:hAnsiTheme="minorHAnsi" w:cstheme="minorHAnsi"/>
                <w:b/>
                <w:lang w:val="nl-NL"/>
              </w:rPr>
              <w:t>flits-klap meetmethode</w:t>
            </w:r>
            <w:r w:rsidRPr="000A5E8F">
              <w:rPr>
                <w:rFonts w:asciiTheme="minorHAnsi" w:hAnsiTheme="minorHAnsi" w:cstheme="minorHAnsi"/>
                <w:lang w:val="nl-NL"/>
              </w:rPr>
              <w:t>. Begin secondes te tellen na elke bliksemflits, en</w:t>
            </w:r>
          </w:p>
          <w:p w14:paraId="509141DB" w14:textId="77777777" w:rsidR="005F342D" w:rsidRPr="000A5E8F" w:rsidRDefault="005F342D" w:rsidP="005F342D">
            <w:pPr>
              <w:autoSpaceDE w:val="0"/>
              <w:autoSpaceDN w:val="0"/>
              <w:adjustRightInd w:val="0"/>
              <w:rPr>
                <w:rFonts w:asciiTheme="minorHAnsi" w:hAnsiTheme="minorHAnsi" w:cstheme="minorHAnsi"/>
                <w:b/>
                <w:lang w:val="nl-NL"/>
              </w:rPr>
            </w:pPr>
            <w:proofErr w:type="gramStart"/>
            <w:r w:rsidRPr="000A5E8F">
              <w:rPr>
                <w:rFonts w:asciiTheme="minorHAnsi" w:hAnsiTheme="minorHAnsi" w:cstheme="minorHAnsi"/>
                <w:lang w:val="nl-NL"/>
              </w:rPr>
              <w:t>ga</w:t>
            </w:r>
            <w:proofErr w:type="gramEnd"/>
            <w:r w:rsidRPr="000A5E8F">
              <w:rPr>
                <w:rFonts w:asciiTheme="minorHAnsi" w:hAnsiTheme="minorHAnsi" w:cstheme="minorHAnsi"/>
                <w:lang w:val="nl-NL"/>
              </w:rPr>
              <w:t xml:space="preserve"> door tot de donderklap komt. De </w:t>
            </w:r>
            <w:r w:rsidRPr="000A5E8F">
              <w:rPr>
                <w:rFonts w:asciiTheme="minorHAnsi" w:hAnsiTheme="minorHAnsi" w:cstheme="minorHAnsi"/>
                <w:b/>
                <w:lang w:val="nl-NL"/>
              </w:rPr>
              <w:t>geluidssnelheid is 340 m/sec dus als je 10 seconden telt tussen een bliksemflits en een donderklap, was de afstand 3.4 km.</w:t>
            </w:r>
            <w:r w:rsidRPr="000A5E8F">
              <w:rPr>
                <w:rFonts w:asciiTheme="minorHAnsi" w:hAnsiTheme="minorHAnsi" w:cstheme="minorHAnsi"/>
                <w:lang w:val="nl-NL"/>
              </w:rPr>
              <w:t xml:space="preserve"> Bedenk hierbij dat die afstand ook verticaal of schuin naar boven kan zijn. Als de bliksem overslaat tussen twee wolken recht boven je hoofd op 3.4 km hoogte, duurt het ook 10 sec. De volgende ontlading kan recht naar beneden zijn! In het algemeen gaat de bliksem niet schuiner dan 45 graden.</w:t>
            </w:r>
          </w:p>
          <w:p w14:paraId="6F984F70" w14:textId="77777777" w:rsidR="005F342D" w:rsidRPr="000A5E8F" w:rsidRDefault="005F342D" w:rsidP="005F342D">
            <w:pPr>
              <w:autoSpaceDE w:val="0"/>
              <w:autoSpaceDN w:val="0"/>
              <w:adjustRightInd w:val="0"/>
              <w:rPr>
                <w:rFonts w:asciiTheme="minorHAnsi" w:hAnsiTheme="minorHAnsi" w:cstheme="minorHAnsi"/>
                <w:lang w:val="nl-NL"/>
              </w:rPr>
            </w:pPr>
            <w:r w:rsidRPr="000A5E8F">
              <w:rPr>
                <w:rFonts w:asciiTheme="minorHAnsi" w:hAnsiTheme="minorHAnsi" w:cstheme="minorHAnsi"/>
                <w:lang w:val="nl-NL"/>
              </w:rPr>
              <w:t>Men kan weer gaan spelen als het tijdverschil groter is dan 10 sec. en men er zeker van is dat het onweer voorbij is getrokken.</w:t>
            </w:r>
          </w:p>
          <w:p w14:paraId="412C7692" w14:textId="77777777" w:rsidR="005F342D" w:rsidRPr="000A5E8F" w:rsidRDefault="005F342D" w:rsidP="005F342D">
            <w:pPr>
              <w:autoSpaceDE w:val="0"/>
              <w:autoSpaceDN w:val="0"/>
              <w:adjustRightInd w:val="0"/>
              <w:rPr>
                <w:rFonts w:asciiTheme="minorHAnsi" w:hAnsiTheme="minorHAnsi" w:cstheme="minorHAnsi"/>
                <w:lang w:val="nl-NL"/>
              </w:rPr>
            </w:pPr>
            <w:r w:rsidRPr="000A5E8F">
              <w:rPr>
                <w:rFonts w:asciiTheme="minorHAnsi" w:hAnsiTheme="minorHAnsi" w:cstheme="minorHAnsi"/>
                <w:lang w:val="nl-NL"/>
              </w:rPr>
              <w:t xml:space="preserve">Er is nog een indicatie: als je haar recht overeind gaat staan is het elektrisch veld in je buurt zo sterk, dat de kans op inslag in de buurt aanzienlijk is. </w:t>
            </w:r>
          </w:p>
          <w:p w14:paraId="61CD94AE" w14:textId="77777777" w:rsidR="005F342D" w:rsidRPr="000A5E8F" w:rsidRDefault="005F342D" w:rsidP="005F342D">
            <w:pPr>
              <w:pStyle w:val="Pa3"/>
              <w:rPr>
                <w:rFonts w:asciiTheme="minorHAnsi" w:hAnsiTheme="minorHAnsi" w:cstheme="minorHAnsi"/>
                <w:b/>
                <w:i/>
                <w:color w:val="000000"/>
                <w:lang w:val="nl-NL"/>
              </w:rPr>
            </w:pPr>
            <w:r w:rsidRPr="000A5E8F">
              <w:rPr>
                <w:rFonts w:asciiTheme="minorHAnsi" w:hAnsiTheme="minorHAnsi" w:cstheme="minorHAnsi"/>
                <w:b/>
                <w:i/>
                <w:color w:val="000000"/>
                <w:lang w:val="nl-NL"/>
              </w:rPr>
              <w:t xml:space="preserve">De spelers in de baan zijn zelf verantwoordelijk voor hun veiligheid en als er een </w:t>
            </w:r>
            <w:proofErr w:type="spellStart"/>
            <w:r w:rsidRPr="000A5E8F">
              <w:rPr>
                <w:rFonts w:asciiTheme="minorHAnsi" w:hAnsiTheme="minorHAnsi" w:cstheme="minorHAnsi"/>
                <w:b/>
                <w:i/>
                <w:color w:val="000000"/>
                <w:lang w:val="nl-NL"/>
              </w:rPr>
              <w:t>marshal</w:t>
            </w:r>
            <w:proofErr w:type="spellEnd"/>
            <w:r w:rsidRPr="000A5E8F">
              <w:rPr>
                <w:rFonts w:asciiTheme="minorHAnsi" w:hAnsiTheme="minorHAnsi" w:cstheme="minorHAnsi"/>
                <w:b/>
                <w:i/>
                <w:color w:val="000000"/>
                <w:lang w:val="nl-NL"/>
              </w:rPr>
              <w:t xml:space="preserve"> aanwezig is, kan hij of zij de spelers daarbij ondersteunen. </w:t>
            </w:r>
          </w:p>
          <w:p w14:paraId="26CDC8A7" w14:textId="77777777" w:rsidR="005F342D" w:rsidRPr="000A5E8F" w:rsidRDefault="005F342D" w:rsidP="005F342D">
            <w:pPr>
              <w:pStyle w:val="Pa3"/>
              <w:rPr>
                <w:rFonts w:asciiTheme="minorHAnsi" w:hAnsiTheme="minorHAnsi" w:cstheme="minorHAnsi"/>
                <w:color w:val="000000"/>
                <w:lang w:val="nl-NL"/>
              </w:rPr>
            </w:pPr>
            <w:r w:rsidRPr="000A5E8F">
              <w:rPr>
                <w:rFonts w:asciiTheme="minorHAnsi" w:hAnsiTheme="minorHAnsi" w:cstheme="minorHAnsi"/>
                <w:color w:val="000000"/>
                <w:lang w:val="nl-NL"/>
              </w:rPr>
              <w:t xml:space="preserve">Probeer dan zo snel mogelijk het clubhuis, een schuilhut, overige schuillocaties of uw auto te bereiken, zie o.a. plattegrond op de scorekaart. </w:t>
            </w:r>
          </w:p>
          <w:p w14:paraId="3F9788A8" w14:textId="77777777" w:rsidR="005F342D" w:rsidRPr="000A5E8F" w:rsidRDefault="005F342D" w:rsidP="005F342D">
            <w:pPr>
              <w:pStyle w:val="Pa3"/>
              <w:rPr>
                <w:rFonts w:asciiTheme="minorHAnsi" w:hAnsiTheme="minorHAnsi" w:cstheme="minorHAnsi"/>
                <w:color w:val="000000"/>
                <w:lang w:val="nl-NL"/>
              </w:rPr>
            </w:pPr>
            <w:r w:rsidRPr="000A5E8F">
              <w:rPr>
                <w:rFonts w:asciiTheme="minorHAnsi" w:hAnsiTheme="minorHAnsi" w:cstheme="minorHAnsi"/>
                <w:color w:val="000000"/>
                <w:lang w:val="nl-NL"/>
              </w:rPr>
              <w:t xml:space="preserve">Laat uw golfkar altijd op een flinke afstand staan en neem </w:t>
            </w:r>
            <w:r w:rsidRPr="000A5E8F">
              <w:rPr>
                <w:rFonts w:asciiTheme="minorHAnsi" w:hAnsiTheme="minorHAnsi" w:cstheme="minorHAnsi"/>
                <w:b/>
                <w:color w:val="000000"/>
                <w:u w:val="single"/>
                <w:lang w:val="nl-NL"/>
              </w:rPr>
              <w:t>geen</w:t>
            </w:r>
            <w:r w:rsidRPr="000A5E8F">
              <w:rPr>
                <w:rFonts w:asciiTheme="minorHAnsi" w:hAnsiTheme="minorHAnsi" w:cstheme="minorHAnsi"/>
                <w:b/>
                <w:color w:val="000000"/>
                <w:lang w:val="nl-NL"/>
              </w:rPr>
              <w:t xml:space="preserve"> paraplu</w:t>
            </w:r>
            <w:r w:rsidRPr="000A5E8F">
              <w:rPr>
                <w:rFonts w:asciiTheme="minorHAnsi" w:hAnsiTheme="minorHAnsi" w:cstheme="minorHAnsi"/>
                <w:color w:val="000000"/>
                <w:lang w:val="nl-NL"/>
              </w:rPr>
              <w:t xml:space="preserve"> mee, niet alleen omdat deze metalen delen zou kunnen bevatten, maar ook omdat u daarmee uzelf tot hoogste raakpunt zou kunnen maken.</w:t>
            </w:r>
          </w:p>
          <w:p w14:paraId="336274A4" w14:textId="77777777" w:rsidR="005F342D" w:rsidRPr="000A5E8F" w:rsidRDefault="005F342D" w:rsidP="005F342D">
            <w:pPr>
              <w:pStyle w:val="Pa3"/>
              <w:rPr>
                <w:rFonts w:asciiTheme="minorHAnsi" w:hAnsiTheme="minorHAnsi" w:cstheme="minorHAnsi"/>
                <w:color w:val="000000"/>
                <w:lang w:val="nl-NL"/>
              </w:rPr>
            </w:pPr>
            <w:r w:rsidRPr="000A5E8F">
              <w:rPr>
                <w:rFonts w:asciiTheme="minorHAnsi" w:hAnsiTheme="minorHAnsi" w:cstheme="minorHAnsi"/>
                <w:color w:val="000000"/>
                <w:lang w:val="nl-NL"/>
              </w:rPr>
              <w:t xml:space="preserve">Als u toch door onweer wordt overvallen, kunt u eigenlijk maar één ding doen: </w:t>
            </w:r>
          </w:p>
          <w:p w14:paraId="632188B9" w14:textId="77777777" w:rsidR="005F342D" w:rsidRPr="000A5E8F" w:rsidRDefault="005F342D" w:rsidP="005F342D">
            <w:pPr>
              <w:pStyle w:val="Pa3"/>
              <w:rPr>
                <w:rFonts w:asciiTheme="minorHAnsi" w:hAnsiTheme="minorHAnsi" w:cstheme="minorHAnsi"/>
                <w:color w:val="000000"/>
                <w:lang w:val="nl-NL"/>
              </w:rPr>
            </w:pPr>
            <w:proofErr w:type="gramStart"/>
            <w:r w:rsidRPr="000A5E8F">
              <w:rPr>
                <w:rFonts w:asciiTheme="minorHAnsi" w:hAnsiTheme="minorHAnsi" w:cstheme="minorHAnsi"/>
                <w:color w:val="000000"/>
                <w:lang w:val="nl-NL"/>
              </w:rPr>
              <w:t>ver</w:t>
            </w:r>
            <w:proofErr w:type="gramEnd"/>
            <w:r w:rsidRPr="000A5E8F">
              <w:rPr>
                <w:rFonts w:asciiTheme="minorHAnsi" w:hAnsiTheme="minorHAnsi" w:cstheme="minorHAnsi"/>
                <w:color w:val="000000"/>
                <w:lang w:val="nl-NL"/>
              </w:rPr>
              <w:t xml:space="preserve"> van uw golfkar hurken met de armen om de benen geslagen en met de voeten bij elkaar om het contact met de grond zo klein mogelijk te maken. </w:t>
            </w:r>
          </w:p>
          <w:p w14:paraId="1887168C" w14:textId="77777777" w:rsidR="005F342D" w:rsidRPr="000A5E8F" w:rsidRDefault="005F342D" w:rsidP="005F342D">
            <w:pPr>
              <w:pStyle w:val="Default"/>
              <w:rPr>
                <w:rFonts w:asciiTheme="minorHAnsi" w:hAnsiTheme="minorHAnsi" w:cstheme="minorHAnsi"/>
                <w:lang w:val="nl-NL"/>
              </w:rPr>
            </w:pPr>
            <w:r w:rsidRPr="000A5E8F">
              <w:rPr>
                <w:rFonts w:asciiTheme="minorHAnsi" w:hAnsiTheme="minorHAnsi" w:cstheme="minorHAnsi"/>
                <w:lang w:val="nl-NL"/>
              </w:rPr>
              <w:t>Het contact met de grond moet zo klein mogelijk zijn in verband met stroomverspreiding door blikseminslag. Ga dus nooit op de grond liggen.</w:t>
            </w:r>
          </w:p>
          <w:p w14:paraId="1178BD92" w14:textId="77777777" w:rsidR="005F342D" w:rsidRPr="000A5E8F" w:rsidRDefault="005F342D" w:rsidP="005F342D">
            <w:pPr>
              <w:pStyle w:val="Pa3"/>
              <w:rPr>
                <w:rFonts w:asciiTheme="minorHAnsi" w:hAnsiTheme="minorHAnsi" w:cstheme="minorHAnsi"/>
                <w:color w:val="000000"/>
                <w:lang w:val="nl-NL"/>
              </w:rPr>
            </w:pPr>
            <w:r w:rsidRPr="000A5E8F">
              <w:rPr>
                <w:rFonts w:asciiTheme="minorHAnsi" w:hAnsiTheme="minorHAnsi" w:cstheme="minorHAnsi"/>
                <w:color w:val="000000"/>
                <w:lang w:val="nl-NL"/>
              </w:rPr>
              <w:t xml:space="preserve">Vermijd tijdens onweer de volgende riskante plaatsen: </w:t>
            </w:r>
          </w:p>
          <w:p w14:paraId="600D532B" w14:textId="77777777" w:rsidR="005F342D" w:rsidRPr="000A5E8F" w:rsidRDefault="005F342D" w:rsidP="005F342D">
            <w:pPr>
              <w:pStyle w:val="Pa3"/>
              <w:numPr>
                <w:ilvl w:val="0"/>
                <w:numId w:val="1"/>
              </w:numPr>
              <w:rPr>
                <w:rFonts w:asciiTheme="minorHAnsi" w:hAnsiTheme="minorHAnsi" w:cstheme="minorHAnsi"/>
                <w:color w:val="000000"/>
                <w:lang w:val="nl-NL"/>
              </w:rPr>
            </w:pPr>
            <w:r w:rsidRPr="000A5E8F">
              <w:rPr>
                <w:rFonts w:asciiTheme="minorHAnsi" w:hAnsiTheme="minorHAnsi" w:cstheme="minorHAnsi"/>
                <w:color w:val="000000"/>
                <w:lang w:val="nl-NL"/>
              </w:rPr>
              <w:t xml:space="preserve">Vrijstaande solitaire bomen </w:t>
            </w:r>
          </w:p>
          <w:p w14:paraId="7A3C7D3F" w14:textId="77777777" w:rsidR="005F342D" w:rsidRPr="000A5E8F" w:rsidRDefault="005F342D" w:rsidP="005F342D">
            <w:pPr>
              <w:pStyle w:val="Pa3"/>
              <w:numPr>
                <w:ilvl w:val="0"/>
                <w:numId w:val="1"/>
              </w:numPr>
              <w:rPr>
                <w:rFonts w:asciiTheme="minorHAnsi" w:hAnsiTheme="minorHAnsi" w:cstheme="minorHAnsi"/>
                <w:color w:val="000000"/>
                <w:lang w:val="nl-NL"/>
              </w:rPr>
            </w:pPr>
            <w:proofErr w:type="gramStart"/>
            <w:r w:rsidRPr="000A5E8F">
              <w:rPr>
                <w:rFonts w:asciiTheme="minorHAnsi" w:hAnsiTheme="minorHAnsi" w:cstheme="minorHAnsi"/>
                <w:color w:val="000000"/>
                <w:lang w:val="nl-NL"/>
              </w:rPr>
              <w:t>het</w:t>
            </w:r>
            <w:proofErr w:type="gramEnd"/>
            <w:r w:rsidRPr="000A5E8F">
              <w:rPr>
                <w:rFonts w:asciiTheme="minorHAnsi" w:hAnsiTheme="minorHAnsi" w:cstheme="minorHAnsi"/>
                <w:color w:val="000000"/>
                <w:lang w:val="nl-NL"/>
              </w:rPr>
              <w:t xml:space="preserve"> open veld </w:t>
            </w:r>
          </w:p>
          <w:p w14:paraId="7D9DD7EA" w14:textId="77777777" w:rsidR="005F342D" w:rsidRPr="000A5E8F" w:rsidRDefault="005F342D" w:rsidP="005F342D">
            <w:pPr>
              <w:pStyle w:val="Pa3"/>
              <w:numPr>
                <w:ilvl w:val="0"/>
                <w:numId w:val="1"/>
              </w:numPr>
              <w:rPr>
                <w:rFonts w:asciiTheme="minorHAnsi" w:hAnsiTheme="minorHAnsi" w:cstheme="minorHAnsi"/>
                <w:color w:val="000000"/>
                <w:lang w:val="nl-NL"/>
              </w:rPr>
            </w:pPr>
            <w:proofErr w:type="gramStart"/>
            <w:r w:rsidRPr="000A5E8F">
              <w:rPr>
                <w:rFonts w:asciiTheme="minorHAnsi" w:hAnsiTheme="minorHAnsi" w:cstheme="minorHAnsi"/>
                <w:color w:val="000000"/>
                <w:lang w:val="nl-NL"/>
              </w:rPr>
              <w:t>bosranden</w:t>
            </w:r>
            <w:proofErr w:type="gramEnd"/>
            <w:r w:rsidRPr="000A5E8F">
              <w:rPr>
                <w:rFonts w:asciiTheme="minorHAnsi" w:hAnsiTheme="minorHAnsi" w:cstheme="minorHAnsi"/>
                <w:color w:val="000000"/>
                <w:lang w:val="nl-NL"/>
              </w:rPr>
              <w:t xml:space="preserve"> </w:t>
            </w:r>
          </w:p>
          <w:p w14:paraId="2B7119C8" w14:textId="77777777" w:rsidR="005F342D" w:rsidRPr="000A5E8F" w:rsidRDefault="005F342D" w:rsidP="005F342D">
            <w:pPr>
              <w:pStyle w:val="Pa3"/>
              <w:numPr>
                <w:ilvl w:val="0"/>
                <w:numId w:val="1"/>
              </w:numPr>
              <w:rPr>
                <w:rFonts w:asciiTheme="minorHAnsi" w:hAnsiTheme="minorHAnsi" w:cstheme="minorHAnsi"/>
                <w:color w:val="000000"/>
                <w:lang w:val="nl-NL"/>
              </w:rPr>
            </w:pPr>
            <w:proofErr w:type="gramStart"/>
            <w:r w:rsidRPr="000A5E8F">
              <w:rPr>
                <w:rFonts w:asciiTheme="minorHAnsi" w:hAnsiTheme="minorHAnsi" w:cstheme="minorHAnsi"/>
                <w:color w:val="000000"/>
                <w:lang w:val="nl-NL"/>
              </w:rPr>
              <w:t>waterhazards</w:t>
            </w:r>
            <w:proofErr w:type="gramEnd"/>
            <w:r w:rsidRPr="000A5E8F">
              <w:rPr>
                <w:rFonts w:asciiTheme="minorHAnsi" w:hAnsiTheme="minorHAnsi" w:cstheme="minorHAnsi"/>
                <w:color w:val="000000"/>
                <w:lang w:val="nl-NL"/>
              </w:rPr>
              <w:t xml:space="preserve"> </w:t>
            </w:r>
          </w:p>
          <w:p w14:paraId="2CF6C52E" w14:textId="77777777" w:rsidR="005F342D" w:rsidRPr="000A5E8F" w:rsidRDefault="005F342D" w:rsidP="005F342D">
            <w:pPr>
              <w:pStyle w:val="Default"/>
              <w:rPr>
                <w:rFonts w:asciiTheme="minorHAnsi" w:hAnsiTheme="minorHAnsi" w:cstheme="minorHAnsi"/>
                <w:b/>
                <w:lang w:val="nl-NL"/>
              </w:rPr>
            </w:pPr>
            <w:r w:rsidRPr="000A5E8F">
              <w:rPr>
                <w:rFonts w:asciiTheme="minorHAnsi" w:hAnsiTheme="minorHAnsi" w:cstheme="minorHAnsi"/>
                <w:lang w:val="nl-NL"/>
              </w:rPr>
              <w:t xml:space="preserve">De </w:t>
            </w:r>
            <w:proofErr w:type="spellStart"/>
            <w:r w:rsidRPr="000A5E8F">
              <w:rPr>
                <w:rFonts w:asciiTheme="minorHAnsi" w:hAnsiTheme="minorHAnsi" w:cstheme="minorHAnsi"/>
                <w:lang w:val="nl-NL"/>
              </w:rPr>
              <w:t>marshal</w:t>
            </w:r>
            <w:proofErr w:type="spellEnd"/>
            <w:r w:rsidRPr="000A5E8F">
              <w:rPr>
                <w:rFonts w:asciiTheme="minorHAnsi" w:hAnsiTheme="minorHAnsi" w:cstheme="minorHAnsi"/>
                <w:lang w:val="nl-NL"/>
              </w:rPr>
              <w:t xml:space="preserve"> en/of wedstrijdleiding besluiten in nauw overleg dat het </w:t>
            </w:r>
            <w:r w:rsidRPr="000A5E8F">
              <w:rPr>
                <w:rFonts w:asciiTheme="minorHAnsi" w:hAnsiTheme="minorHAnsi" w:cstheme="minorHAnsi"/>
                <w:b/>
                <w:lang w:val="nl-NL"/>
              </w:rPr>
              <w:t xml:space="preserve">golfspel wordt onderbroken. </w:t>
            </w:r>
          </w:p>
          <w:p w14:paraId="11F7400B" w14:textId="77777777" w:rsidR="005F342D" w:rsidRPr="000A5E8F" w:rsidRDefault="005F342D" w:rsidP="005F342D">
            <w:pPr>
              <w:pStyle w:val="Default"/>
              <w:rPr>
                <w:rFonts w:asciiTheme="minorHAnsi" w:hAnsiTheme="minorHAnsi" w:cstheme="minorHAnsi"/>
                <w:lang w:val="nl-NL"/>
              </w:rPr>
            </w:pPr>
            <w:r w:rsidRPr="000A5E8F">
              <w:rPr>
                <w:rFonts w:asciiTheme="minorHAnsi" w:hAnsiTheme="minorHAnsi" w:cstheme="minorHAnsi"/>
                <w:lang w:val="nl-NL"/>
              </w:rPr>
              <w:t xml:space="preserve">U wordt gewaarschuwd door de </w:t>
            </w:r>
            <w:proofErr w:type="spellStart"/>
            <w:r w:rsidRPr="000A5E8F">
              <w:rPr>
                <w:rFonts w:asciiTheme="minorHAnsi" w:hAnsiTheme="minorHAnsi" w:cstheme="minorHAnsi"/>
                <w:lang w:val="nl-NL"/>
              </w:rPr>
              <w:t>marshal</w:t>
            </w:r>
            <w:proofErr w:type="spellEnd"/>
            <w:r w:rsidRPr="000A5E8F">
              <w:rPr>
                <w:rFonts w:asciiTheme="minorHAnsi" w:hAnsiTheme="minorHAnsi" w:cstheme="minorHAnsi"/>
                <w:lang w:val="nl-NL"/>
              </w:rPr>
              <w:t xml:space="preserve"> en/of wedstrijdleiding d.m.v. een geluidsignaal op de toeter, </w:t>
            </w:r>
            <w:r w:rsidRPr="000A5E8F">
              <w:rPr>
                <w:rFonts w:asciiTheme="minorHAnsi" w:hAnsiTheme="minorHAnsi" w:cstheme="minorHAnsi"/>
                <w:b/>
                <w:lang w:val="nl-NL"/>
              </w:rPr>
              <w:t>aanhoudende toon.</w:t>
            </w:r>
            <w:r w:rsidRPr="000A5E8F">
              <w:rPr>
                <w:rFonts w:asciiTheme="minorHAnsi" w:hAnsiTheme="minorHAnsi" w:cstheme="minorHAnsi"/>
                <w:lang w:val="nl-NL"/>
              </w:rPr>
              <w:t xml:space="preserve"> </w:t>
            </w:r>
          </w:p>
          <w:p w14:paraId="5560A0AA" w14:textId="77777777" w:rsidR="005F342D" w:rsidRPr="000A5E8F" w:rsidRDefault="005F342D" w:rsidP="005F342D">
            <w:pPr>
              <w:pStyle w:val="Default"/>
              <w:rPr>
                <w:rFonts w:asciiTheme="minorHAnsi" w:hAnsiTheme="minorHAnsi" w:cstheme="minorHAnsi"/>
                <w:b/>
                <w:lang w:val="nl-NL"/>
              </w:rPr>
            </w:pPr>
            <w:r w:rsidRPr="000A5E8F">
              <w:rPr>
                <w:rFonts w:asciiTheme="minorHAnsi" w:hAnsiTheme="minorHAnsi" w:cstheme="minorHAnsi"/>
                <w:lang w:val="nl-NL"/>
              </w:rPr>
              <w:t xml:space="preserve">Na het </w:t>
            </w:r>
            <w:proofErr w:type="gramStart"/>
            <w:r w:rsidRPr="000A5E8F">
              <w:rPr>
                <w:rFonts w:asciiTheme="minorHAnsi" w:hAnsiTheme="minorHAnsi" w:cstheme="minorHAnsi"/>
                <w:lang w:val="nl-NL"/>
              </w:rPr>
              <w:t>voorbij trekken</w:t>
            </w:r>
            <w:proofErr w:type="gramEnd"/>
            <w:r w:rsidRPr="000A5E8F">
              <w:rPr>
                <w:rFonts w:asciiTheme="minorHAnsi" w:hAnsiTheme="minorHAnsi" w:cstheme="minorHAnsi"/>
                <w:lang w:val="nl-NL"/>
              </w:rPr>
              <w:t xml:space="preserve"> van het onweer, wordt d.m.v. een geluidsignaal op de toeter, </w:t>
            </w:r>
            <w:r w:rsidRPr="000A5E8F">
              <w:rPr>
                <w:rFonts w:asciiTheme="minorHAnsi" w:hAnsiTheme="minorHAnsi" w:cstheme="minorHAnsi"/>
                <w:b/>
                <w:lang w:val="nl-NL"/>
              </w:rPr>
              <w:t>korte tonen</w:t>
            </w:r>
            <w:r w:rsidRPr="000A5E8F">
              <w:rPr>
                <w:rFonts w:asciiTheme="minorHAnsi" w:hAnsiTheme="minorHAnsi" w:cstheme="minorHAnsi"/>
                <w:lang w:val="nl-NL"/>
              </w:rPr>
              <w:t xml:space="preserve">, </w:t>
            </w:r>
            <w:r w:rsidRPr="000A5E8F">
              <w:rPr>
                <w:rFonts w:asciiTheme="minorHAnsi" w:hAnsiTheme="minorHAnsi" w:cstheme="minorHAnsi"/>
                <w:b/>
                <w:lang w:val="nl-NL"/>
              </w:rPr>
              <w:t>het golfspel weer hervat.</w:t>
            </w:r>
          </w:p>
          <w:p w14:paraId="77007C36" w14:textId="77777777" w:rsidR="005F342D" w:rsidRPr="000A5E8F" w:rsidRDefault="005F342D" w:rsidP="005F342D">
            <w:pPr>
              <w:pStyle w:val="Default"/>
              <w:rPr>
                <w:rFonts w:asciiTheme="minorHAnsi" w:hAnsiTheme="minorHAnsi" w:cstheme="minorHAnsi"/>
                <w:b/>
                <w:lang w:val="nl-NL"/>
              </w:rPr>
            </w:pPr>
          </w:p>
          <w:p w14:paraId="0FA03679" w14:textId="69F448DB" w:rsidR="005F342D" w:rsidRDefault="005F342D" w:rsidP="008007E3">
            <w:pPr>
              <w:pStyle w:val="Default"/>
              <w:rPr>
                <w:rFonts w:asciiTheme="minorHAnsi" w:hAnsiTheme="minorHAnsi" w:cstheme="minorHAnsi"/>
                <w:lang w:val="nl-NL"/>
              </w:rPr>
            </w:pPr>
            <w:r w:rsidRPr="000A5E8F">
              <w:rPr>
                <w:rFonts w:asciiTheme="minorHAnsi" w:hAnsiTheme="minorHAnsi" w:cstheme="minorHAnsi"/>
                <w:lang w:val="nl-NL"/>
              </w:rPr>
              <w:t xml:space="preserve">Let wel dat de </w:t>
            </w:r>
            <w:proofErr w:type="spellStart"/>
            <w:r w:rsidRPr="000A5E8F">
              <w:rPr>
                <w:rFonts w:asciiTheme="minorHAnsi" w:hAnsiTheme="minorHAnsi" w:cstheme="minorHAnsi"/>
                <w:lang w:val="nl-NL"/>
              </w:rPr>
              <w:t>marshal</w:t>
            </w:r>
            <w:proofErr w:type="spellEnd"/>
            <w:r w:rsidRPr="000A5E8F">
              <w:rPr>
                <w:rFonts w:asciiTheme="minorHAnsi" w:hAnsiTheme="minorHAnsi" w:cstheme="minorHAnsi"/>
                <w:lang w:val="nl-NL"/>
              </w:rPr>
              <w:t xml:space="preserve"> en/of wedstrijdleiding in een buggy, net zo kwetsbaar is/zijn als een speler in de baan. </w:t>
            </w:r>
          </w:p>
        </w:tc>
      </w:tr>
    </w:tbl>
    <w:p w14:paraId="72BF4570" w14:textId="78CF9C0A" w:rsidR="005F342D" w:rsidRDefault="005F342D" w:rsidP="006816CB">
      <w:pPr>
        <w:rPr>
          <w:rFonts w:asciiTheme="minorHAnsi" w:hAnsiTheme="minorHAnsi" w:cstheme="minorHAnsi"/>
          <w:lang w:val="nl-NL"/>
        </w:rPr>
      </w:pPr>
      <w:r>
        <w:rPr>
          <w:rFonts w:asciiTheme="minorHAnsi" w:hAnsiTheme="minorHAnsi" w:cstheme="minorHAnsi"/>
          <w:lang w:val="nl-NL"/>
        </w:rPr>
        <w:t xml:space="preserve"> </w:t>
      </w:r>
    </w:p>
    <w:p w14:paraId="7E019B6F" w14:textId="77777777" w:rsidR="00D11CE4" w:rsidRDefault="00D11CE4" w:rsidP="00D11CE4">
      <w:pPr>
        <w:rPr>
          <w:rFonts w:asciiTheme="minorHAnsi" w:hAnsiTheme="minorHAnsi" w:cstheme="minorHAnsi"/>
          <w:lang w:val="nl-NL"/>
        </w:rPr>
      </w:pPr>
      <w:r>
        <w:rPr>
          <w:rFonts w:asciiTheme="minorHAnsi" w:hAnsiTheme="minorHAnsi" w:cstheme="minorHAnsi"/>
          <w:lang w:val="nl-NL"/>
        </w:rPr>
        <w:lastRenderedPageBreak/>
        <w:t xml:space="preserve">Mocht je overigens een </w:t>
      </w:r>
      <w:r w:rsidRPr="00E543DC">
        <w:rPr>
          <w:rFonts w:asciiTheme="minorHAnsi" w:hAnsiTheme="minorHAnsi" w:cstheme="minorHAnsi"/>
          <w:u w:val="single"/>
          <w:lang w:val="nl-NL"/>
        </w:rPr>
        <w:t>wedstrijd</w:t>
      </w:r>
      <w:r>
        <w:rPr>
          <w:rFonts w:asciiTheme="minorHAnsi" w:hAnsiTheme="minorHAnsi" w:cstheme="minorHAnsi"/>
          <w:lang w:val="nl-NL"/>
        </w:rPr>
        <w:t xml:space="preserve"> spelen, dan is het zinvol om te weten dat je volledig in je recht staat als je de wedstrijd onderbreekt omdat je van mening bent dat er sprake is van gevaar. Regel 5.7a zegt daarover het volgende:</w:t>
      </w:r>
    </w:p>
    <w:p w14:paraId="1EB4DAD3" w14:textId="77777777" w:rsidR="00D11CE4" w:rsidRDefault="00D11CE4" w:rsidP="00D11CE4">
      <w:pPr>
        <w:rPr>
          <w:rFonts w:asciiTheme="minorHAnsi" w:hAnsiTheme="minorHAnsi" w:cstheme="minorHAnsi"/>
          <w:lang w:val="nl-NL"/>
        </w:rPr>
      </w:pPr>
    </w:p>
    <w:p w14:paraId="1B3BA0E7" w14:textId="77777777" w:rsidR="00D11CE4" w:rsidRDefault="00D11CE4" w:rsidP="00D11CE4">
      <w:pPr>
        <w:rPr>
          <w:rFonts w:asciiTheme="minorHAnsi" w:hAnsiTheme="minorHAnsi" w:cstheme="minorHAnsi"/>
          <w:i/>
          <w:iCs/>
          <w:lang w:val="nl-NL"/>
        </w:rPr>
      </w:pPr>
      <w:r w:rsidRPr="005F342D">
        <w:rPr>
          <w:rFonts w:asciiTheme="minorHAnsi" w:hAnsiTheme="minorHAnsi" w:cstheme="minorHAnsi"/>
          <w:i/>
          <w:iCs/>
          <w:lang w:val="nl-NL"/>
        </w:rPr>
        <w:t>Een speler mag stoppen met spelen als hij redelijkerwijs van mening is dat er blikseminslag dreigt, maar hij moet dit zo snel mogelijk melden aan de Commissie (=wedstrijdleiding). Doe je dat laatste niet, dan is de speler gediskwa</w:t>
      </w:r>
      <w:r>
        <w:rPr>
          <w:rFonts w:asciiTheme="minorHAnsi" w:hAnsiTheme="minorHAnsi" w:cstheme="minorHAnsi"/>
          <w:i/>
          <w:iCs/>
          <w:lang w:val="nl-NL"/>
        </w:rPr>
        <w:t>l</w:t>
      </w:r>
      <w:r w:rsidRPr="005F342D">
        <w:rPr>
          <w:rFonts w:asciiTheme="minorHAnsi" w:hAnsiTheme="minorHAnsi" w:cstheme="minorHAnsi"/>
          <w:i/>
          <w:iCs/>
          <w:lang w:val="nl-NL"/>
        </w:rPr>
        <w:t>ificeerd.</w:t>
      </w:r>
    </w:p>
    <w:p w14:paraId="6AF2C87C" w14:textId="77777777" w:rsidR="008007E3" w:rsidRDefault="008007E3" w:rsidP="006816CB">
      <w:pPr>
        <w:rPr>
          <w:rFonts w:asciiTheme="minorHAnsi" w:hAnsiTheme="minorHAnsi" w:cstheme="minorHAnsi"/>
          <w:lang w:val="nl-NL"/>
        </w:rPr>
      </w:pPr>
    </w:p>
    <w:p w14:paraId="1159B001" w14:textId="77777777" w:rsidR="008007E3" w:rsidRDefault="008007E3" w:rsidP="006816CB">
      <w:pPr>
        <w:rPr>
          <w:rFonts w:asciiTheme="minorHAnsi" w:hAnsiTheme="minorHAnsi" w:cstheme="minorHAnsi"/>
          <w:lang w:val="nl-NL"/>
        </w:rPr>
      </w:pPr>
    </w:p>
    <w:p w14:paraId="0419B448" w14:textId="44826AB9" w:rsidR="008007E3" w:rsidRDefault="008007E3" w:rsidP="006816CB">
      <w:pPr>
        <w:rPr>
          <w:rFonts w:asciiTheme="minorHAnsi" w:hAnsiTheme="minorHAnsi" w:cstheme="minorHAnsi"/>
          <w:lang w:val="nl-NL"/>
        </w:rPr>
      </w:pPr>
    </w:p>
    <w:p w14:paraId="17B92759" w14:textId="6725946E" w:rsidR="005F342D" w:rsidRPr="000A5E8F" w:rsidRDefault="005F342D" w:rsidP="006816CB">
      <w:pPr>
        <w:rPr>
          <w:rFonts w:asciiTheme="minorHAnsi" w:hAnsiTheme="minorHAnsi" w:cstheme="minorHAnsi"/>
          <w:lang w:val="nl-NL"/>
        </w:rPr>
      </w:pPr>
    </w:p>
    <w:p w14:paraId="736545CF" w14:textId="5F6640B9" w:rsidR="005F342D" w:rsidRDefault="005F342D" w:rsidP="000A5E8F">
      <w:pPr>
        <w:pStyle w:val="Default"/>
        <w:rPr>
          <w:rFonts w:asciiTheme="minorHAnsi" w:hAnsiTheme="minorHAnsi" w:cstheme="minorHAnsi"/>
          <w:lang w:val="nl-NL"/>
        </w:rPr>
      </w:pPr>
    </w:p>
    <w:p w14:paraId="5869ABE9" w14:textId="7C9DB39F" w:rsidR="005F342D" w:rsidRDefault="005F342D" w:rsidP="000A5E8F">
      <w:pPr>
        <w:pStyle w:val="Default"/>
        <w:rPr>
          <w:rFonts w:asciiTheme="minorHAnsi" w:hAnsiTheme="minorHAnsi" w:cstheme="minorHAnsi"/>
          <w:lang w:val="nl-NL"/>
        </w:rPr>
      </w:pPr>
    </w:p>
    <w:p w14:paraId="371E009A" w14:textId="6BD47CE4" w:rsidR="000A5E8F" w:rsidRPr="000A5E8F" w:rsidRDefault="000A5E8F" w:rsidP="006816CB">
      <w:pPr>
        <w:rPr>
          <w:rFonts w:asciiTheme="minorHAnsi" w:hAnsiTheme="minorHAnsi" w:cstheme="minorHAnsi"/>
          <w:lang w:val="nl-NL"/>
        </w:rPr>
      </w:pPr>
    </w:p>
    <w:p w14:paraId="36A3E455" w14:textId="77777777" w:rsidR="000A5E8F" w:rsidRPr="000A5E8F" w:rsidRDefault="000A5E8F" w:rsidP="006816CB">
      <w:pPr>
        <w:rPr>
          <w:rFonts w:asciiTheme="minorHAnsi" w:hAnsiTheme="minorHAnsi" w:cstheme="minorHAnsi"/>
          <w:lang w:val="nl-NL"/>
        </w:rPr>
      </w:pPr>
    </w:p>
    <w:sectPr w:rsidR="000A5E8F" w:rsidRPr="000A5E8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3984" w14:textId="77777777" w:rsidR="00B6529E" w:rsidRDefault="00B6529E" w:rsidP="00D11CE4">
      <w:r>
        <w:separator/>
      </w:r>
    </w:p>
  </w:endnote>
  <w:endnote w:type="continuationSeparator" w:id="0">
    <w:p w14:paraId="347115BF" w14:textId="77777777" w:rsidR="00B6529E" w:rsidRDefault="00B6529E" w:rsidP="00D1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7417" w14:textId="2EA648AA" w:rsidR="00D11CE4" w:rsidRPr="00A235AC" w:rsidRDefault="00A235AC">
    <w:pPr>
      <w:pStyle w:val="Voettekst"/>
      <w:rPr>
        <w:rFonts w:asciiTheme="minorHAnsi" w:hAnsiTheme="minorHAnsi" w:cstheme="minorHAnsi"/>
        <w:sz w:val="18"/>
        <w:szCs w:val="18"/>
        <w:lang w:val="nl-NL"/>
      </w:rPr>
    </w:pPr>
    <w:proofErr w:type="spellStart"/>
    <w:r w:rsidRPr="00A235AC">
      <w:rPr>
        <w:rFonts w:asciiTheme="minorHAnsi" w:hAnsiTheme="minorHAnsi" w:cstheme="minorHAnsi"/>
        <w:sz w:val="18"/>
        <w:szCs w:val="18"/>
        <w:lang w:val="nl-NL"/>
      </w:rPr>
      <w:t>AvH</w:t>
    </w:r>
    <w:proofErr w:type="spellEnd"/>
    <w:r w:rsidRPr="00A235AC">
      <w:rPr>
        <w:rFonts w:asciiTheme="minorHAnsi" w:hAnsiTheme="minorHAnsi" w:cstheme="minorHAnsi"/>
        <w:sz w:val="18"/>
        <w:szCs w:val="18"/>
        <w:lang w:val="nl-NL"/>
      </w:rPr>
      <w:t>-Onweer protocol sep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DCA4" w14:textId="77777777" w:rsidR="00B6529E" w:rsidRDefault="00B6529E" w:rsidP="00D11CE4">
      <w:r>
        <w:separator/>
      </w:r>
    </w:p>
  </w:footnote>
  <w:footnote w:type="continuationSeparator" w:id="0">
    <w:p w14:paraId="02099404" w14:textId="77777777" w:rsidR="00B6529E" w:rsidRDefault="00B6529E" w:rsidP="00D1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2E1A"/>
    <w:multiLevelType w:val="hybridMultilevel"/>
    <w:tmpl w:val="AA88B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86949"/>
    <w:multiLevelType w:val="hybridMultilevel"/>
    <w:tmpl w:val="7FFE91D6"/>
    <w:lvl w:ilvl="0" w:tplc="42B484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5062195">
    <w:abstractNumId w:val="0"/>
  </w:num>
  <w:num w:numId="2" w16cid:durableId="198673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B"/>
    <w:rsid w:val="000450A5"/>
    <w:rsid w:val="0005314E"/>
    <w:rsid w:val="00064E3C"/>
    <w:rsid w:val="000A5E8F"/>
    <w:rsid w:val="001F55FB"/>
    <w:rsid w:val="00212634"/>
    <w:rsid w:val="005F342D"/>
    <w:rsid w:val="006816CB"/>
    <w:rsid w:val="007D10BA"/>
    <w:rsid w:val="008007E3"/>
    <w:rsid w:val="008F7C41"/>
    <w:rsid w:val="00A235AC"/>
    <w:rsid w:val="00A432BC"/>
    <w:rsid w:val="00B6529E"/>
    <w:rsid w:val="00B966E6"/>
    <w:rsid w:val="00D11CE4"/>
    <w:rsid w:val="00D30805"/>
    <w:rsid w:val="00D3756C"/>
    <w:rsid w:val="00D767B7"/>
    <w:rsid w:val="00E5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690A"/>
  <w15:docId w15:val="{9202CF15-0E2E-9946-816A-C67FBC1A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805"/>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816CB"/>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Pa3">
    <w:name w:val="Pa3"/>
    <w:basedOn w:val="Default"/>
    <w:next w:val="Default"/>
    <w:rsid w:val="006816CB"/>
    <w:pPr>
      <w:spacing w:line="181" w:lineRule="atLeast"/>
    </w:pPr>
    <w:rPr>
      <w:rFonts w:cs="Times New Roman"/>
      <w:color w:val="auto"/>
    </w:rPr>
  </w:style>
  <w:style w:type="table" w:styleId="Tabelraster">
    <w:name w:val="Table Grid"/>
    <w:basedOn w:val="Standaardtabel"/>
    <w:uiPriority w:val="59"/>
    <w:rsid w:val="005F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543DC"/>
    <w:rPr>
      <w:i/>
      <w:iCs/>
    </w:rPr>
  </w:style>
  <w:style w:type="paragraph" w:styleId="Koptekst">
    <w:name w:val="header"/>
    <w:basedOn w:val="Standaard"/>
    <w:link w:val="KoptekstChar"/>
    <w:uiPriority w:val="99"/>
    <w:unhideWhenUsed/>
    <w:rsid w:val="00D11CE4"/>
    <w:pPr>
      <w:tabs>
        <w:tab w:val="center" w:pos="4536"/>
        <w:tab w:val="right" w:pos="9072"/>
      </w:tabs>
    </w:pPr>
  </w:style>
  <w:style w:type="character" w:customStyle="1" w:styleId="KoptekstChar">
    <w:name w:val="Koptekst Char"/>
    <w:basedOn w:val="Standaardalinea-lettertype"/>
    <w:link w:val="Koptekst"/>
    <w:uiPriority w:val="99"/>
    <w:rsid w:val="00D11CE4"/>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D11CE4"/>
    <w:pPr>
      <w:tabs>
        <w:tab w:val="center" w:pos="4536"/>
        <w:tab w:val="right" w:pos="9072"/>
      </w:tabs>
    </w:pPr>
  </w:style>
  <w:style w:type="character" w:customStyle="1" w:styleId="VoettekstChar">
    <w:name w:val="Voettekst Char"/>
    <w:basedOn w:val="Standaardalinea-lettertype"/>
    <w:link w:val="Voettekst"/>
    <w:uiPriority w:val="99"/>
    <w:rsid w:val="00D11CE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Alexander van Houtert</cp:lastModifiedBy>
  <cp:revision>4</cp:revision>
  <cp:lastPrinted>2020-07-03T11:44:00Z</cp:lastPrinted>
  <dcterms:created xsi:type="dcterms:W3CDTF">2023-08-26T19:10:00Z</dcterms:created>
  <dcterms:modified xsi:type="dcterms:W3CDTF">2023-08-26T19:26:00Z</dcterms:modified>
</cp:coreProperties>
</file>